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86FE" w14:textId="77777777" w:rsidR="00104A3F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noProof/>
          <w:color w:val="auto"/>
          <w:kern w:val="28"/>
          <w:sz w:val="20"/>
          <w:szCs w:val="20"/>
        </w:rPr>
      </w:pPr>
      <w:r>
        <w:rPr>
          <w:rFonts w:ascii="Lucida Sans" w:hAnsi="Lucida Sans" w:cs="Lucida Sans"/>
          <w:noProof/>
          <w:color w:val="auto"/>
          <w:kern w:val="28"/>
          <w:sz w:val="20"/>
          <w:szCs w:val="20"/>
        </w:rPr>
        <w:drawing>
          <wp:inline distT="0" distB="0" distL="0" distR="0" wp14:anchorId="69BF45FD" wp14:editId="69ECECB9">
            <wp:extent cx="3657600" cy="3657600"/>
            <wp:effectExtent l="0" t="0" r="0" b="0"/>
            <wp:docPr id="2" name="Picture 2" descr="Macintosh HD:Users:user:Desktop:Logo's:TB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Logo's:TB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7DED" w14:textId="77777777" w:rsidR="00104A3F" w:rsidRPr="00104A3F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/>
          <w:noProof/>
          <w:color w:val="auto"/>
          <w:kern w:val="28"/>
          <w:sz w:val="28"/>
          <w:szCs w:val="28"/>
        </w:rPr>
      </w:pPr>
      <w:r w:rsidRPr="00104A3F">
        <w:rPr>
          <w:rFonts w:ascii="Lucida Sans" w:hAnsi="Lucida Sans" w:cs="Lucida Sans"/>
          <w:b/>
          <w:noProof/>
          <w:color w:val="auto"/>
          <w:kern w:val="28"/>
          <w:sz w:val="28"/>
          <w:szCs w:val="28"/>
        </w:rPr>
        <w:t>2018-2019 Tuition rates</w:t>
      </w:r>
    </w:p>
    <w:p w14:paraId="6E42BF67" w14:textId="77777777" w:rsidR="00104A3F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b/>
          <w:noProof/>
          <w:color w:val="auto"/>
          <w:kern w:val="28"/>
          <w:sz w:val="20"/>
          <w:szCs w:val="20"/>
          <w:u w:val="single"/>
        </w:rPr>
      </w:pPr>
    </w:p>
    <w:p w14:paraId="11B5D3DC" w14:textId="77777777" w:rsidR="00104A3F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b/>
          <w:noProof/>
          <w:color w:val="auto"/>
          <w:kern w:val="28"/>
          <w:sz w:val="20"/>
          <w:szCs w:val="20"/>
          <w:u w:val="single"/>
        </w:rPr>
      </w:pPr>
    </w:p>
    <w:p w14:paraId="078D5D57" w14:textId="77777777" w:rsidR="00104A3F" w:rsidRPr="00104A3F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b/>
          <w:color w:val="auto"/>
          <w:kern w:val="28"/>
          <w:sz w:val="20"/>
          <w:szCs w:val="20"/>
        </w:rPr>
      </w:pPr>
    </w:p>
    <w:p w14:paraId="554291D8" w14:textId="77777777" w:rsidR="00104A3F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b/>
          <w:color w:val="auto"/>
          <w:kern w:val="28"/>
          <w:sz w:val="20"/>
          <w:szCs w:val="20"/>
          <w:u w:val="single"/>
        </w:rPr>
      </w:pPr>
    </w:p>
    <w:p w14:paraId="75E1F0FE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b/>
          <w:color w:val="auto"/>
          <w:kern w:val="28"/>
          <w:sz w:val="18"/>
          <w:szCs w:val="18"/>
          <w:u w:val="single"/>
        </w:rPr>
        <w:t>Tuition</w:t>
      </w:r>
    </w:p>
    <w:p w14:paraId="77E74531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Cs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bCs/>
          <w:color w:val="auto"/>
          <w:kern w:val="28"/>
          <w:sz w:val="18"/>
          <w:szCs w:val="18"/>
        </w:rPr>
        <w:t>Rates are as follows:     *Half days equal 4 hours or less.</w:t>
      </w:r>
    </w:p>
    <w:p w14:paraId="7E5671FE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Cs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bCs/>
          <w:color w:val="auto"/>
          <w:kern w:val="28"/>
          <w:sz w:val="18"/>
          <w:szCs w:val="18"/>
        </w:rPr>
        <w:t>Infants: 6 weeks - 19 months $242.50 p/week, $48.50 p/full day or $25 p/half day</w:t>
      </w:r>
    </w:p>
    <w:p w14:paraId="55600D97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Cs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bCs/>
          <w:color w:val="auto"/>
          <w:kern w:val="28"/>
          <w:sz w:val="18"/>
          <w:szCs w:val="18"/>
        </w:rPr>
        <w:t>Toddlers: 20 months – 35 months $235.00 p/week, $47.00 p/full day or $24 p/half day</w:t>
      </w:r>
    </w:p>
    <w:p w14:paraId="60F63E7C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Preschool:   3 years – 5 years $175.50 p/week, $35 p/full day or $23 p/half day</w:t>
      </w:r>
    </w:p>
    <w:p w14:paraId="61C7F2B6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proofErr w:type="gramStart"/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School-age</w:t>
      </w:r>
      <w:proofErr w:type="gramEnd"/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:  5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½ years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– 12 years $165.00 p/week, $33.00 p/full-day or $22 p/part-day afternoon</w:t>
      </w:r>
    </w:p>
    <w:p w14:paraId="4EB71DE3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TBAA </w:t>
      </w:r>
      <w:proofErr w:type="spellStart"/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Kidz</w:t>
      </w:r>
      <w:proofErr w:type="spellEnd"/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Kamp: June-August 31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  <w:vertAlign w:val="superscript"/>
        </w:rPr>
        <w:t>st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-$125.00 p/week (excluding field trip fees &amp; lunch for field trips)</w:t>
      </w:r>
    </w:p>
    <w:p w14:paraId="62026B46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           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ab/>
      </w:r>
    </w:p>
    <w:p w14:paraId="11DA4628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/>
          <w:bCs/>
          <w:color w:val="auto"/>
          <w:kern w:val="28"/>
          <w:sz w:val="18"/>
          <w:szCs w:val="18"/>
          <w:u w:val="single"/>
        </w:rPr>
      </w:pPr>
      <w:r w:rsidRPr="00B919B0">
        <w:rPr>
          <w:rFonts w:ascii="Lucida Sans" w:hAnsi="Lucida Sans" w:cs="Lucida Sans"/>
          <w:b/>
          <w:bCs/>
          <w:color w:val="auto"/>
          <w:kern w:val="28"/>
          <w:sz w:val="18"/>
          <w:szCs w:val="18"/>
          <w:u w:val="single"/>
        </w:rPr>
        <w:t>Private Payment Policies</w:t>
      </w:r>
    </w:p>
    <w:p w14:paraId="7DC22B51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Private tuition is due every Friday before the beginning of a new week or every month on the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1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  <w:vertAlign w:val="superscript"/>
        </w:rPr>
        <w:t>st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or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the first Monday of the new month, and tuition must be paid whether or not the child/children attend. If a parent pays weekly, and tuition is not received by 6:00pm Friday evening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there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will be a $5.00 late fee each day starting the same day.  If a parent pays monthly and tuition is not received by the 1st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  <w:vertAlign w:val="superscript"/>
        </w:rPr>
        <w:t>h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of the current month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there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will be a $5.00 late fee each day starting the same day.</w:t>
      </w:r>
    </w:p>
    <w:p w14:paraId="1D04CADF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</w:p>
    <w:p w14:paraId="5BE79E02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b/>
          <w:color w:val="auto"/>
          <w:kern w:val="28"/>
          <w:sz w:val="18"/>
          <w:szCs w:val="18"/>
          <w:u w:val="single"/>
        </w:rPr>
      </w:pPr>
      <w:r w:rsidRPr="00B919B0">
        <w:rPr>
          <w:rFonts w:ascii="Lucida Sans" w:hAnsi="Lucida Sans" w:cs="Lucida Sans"/>
          <w:b/>
          <w:color w:val="auto"/>
          <w:kern w:val="28"/>
          <w:sz w:val="18"/>
          <w:szCs w:val="18"/>
          <w:u w:val="single"/>
        </w:rPr>
        <w:t>Subsidy Payments</w:t>
      </w:r>
    </w:p>
    <w:p w14:paraId="5FA59A20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If parents are assessed a co-payment fee, payments are due every month on the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1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  <w:vertAlign w:val="superscript"/>
        </w:rPr>
        <w:t>st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.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 If tuition is not received by the 5th 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there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 will be a $</w:t>
      </w:r>
      <w:r w:rsidRPr="00B919B0">
        <w:rPr>
          <w:rFonts w:ascii="Lucida Sans" w:hAnsi="Lucida Sans" w:cs="Lucida Sans"/>
          <w:b/>
          <w:color w:val="FF0000"/>
          <w:kern w:val="28"/>
          <w:sz w:val="18"/>
          <w:szCs w:val="18"/>
          <w:u w:val="single"/>
        </w:rPr>
        <w:t>5.00 late fee per day</w:t>
      </w: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>, starting the same day.</w:t>
      </w:r>
    </w:p>
    <w:p w14:paraId="6F16B0F0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</w:p>
    <w:p w14:paraId="548ED5EE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rPr>
          <w:rFonts w:ascii="Lucida Sans" w:hAnsi="Lucida Sans" w:cs="Lucida Sans"/>
          <w:color w:val="auto"/>
          <w:kern w:val="28"/>
          <w:sz w:val="18"/>
          <w:szCs w:val="18"/>
        </w:rPr>
      </w:pPr>
    </w:p>
    <w:p w14:paraId="06B1F749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  <w:r w:rsidRPr="00B919B0">
        <w:rPr>
          <w:rFonts w:ascii="Lucida Sans" w:hAnsi="Lucida Sans" w:cs="Lucida Sans"/>
          <w:color w:val="auto"/>
          <w:kern w:val="28"/>
          <w:sz w:val="18"/>
          <w:szCs w:val="18"/>
        </w:rPr>
        <w:t xml:space="preserve">You may find this and other important information via our school’s website by visiting </w:t>
      </w:r>
      <w:hyperlink r:id="rId6" w:history="1">
        <w:r w:rsidRPr="00B919B0">
          <w:rPr>
            <w:rStyle w:val="Hyperlink"/>
            <w:rFonts w:ascii="Lucida Sans" w:hAnsi="Lucida Sans" w:cs="Lucida Sans"/>
            <w:kern w:val="28"/>
            <w:sz w:val="18"/>
            <w:szCs w:val="18"/>
          </w:rPr>
          <w:t>www.TbaaPreschool.com</w:t>
        </w:r>
      </w:hyperlink>
    </w:p>
    <w:p w14:paraId="74686D9A" w14:textId="77777777" w:rsidR="00104A3F" w:rsidRPr="00B919B0" w:rsidRDefault="00104A3F" w:rsidP="00104A3F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Sans" w:hAnsi="Lucida Sans" w:cs="Lucida Sans"/>
          <w:color w:val="auto"/>
          <w:kern w:val="28"/>
          <w:sz w:val="18"/>
          <w:szCs w:val="18"/>
        </w:rPr>
      </w:pPr>
    </w:p>
    <w:p w14:paraId="6541B517" w14:textId="77777777" w:rsidR="0036657B" w:rsidRDefault="0036657B">
      <w:bookmarkStart w:id="0" w:name="_GoBack"/>
      <w:bookmarkEnd w:id="0"/>
    </w:p>
    <w:p w14:paraId="24CD0ED8" w14:textId="77777777" w:rsidR="00B919B0" w:rsidRPr="00B919B0" w:rsidRDefault="00B919B0">
      <w:pPr>
        <w:rPr>
          <w:sz w:val="16"/>
          <w:szCs w:val="16"/>
        </w:rPr>
      </w:pPr>
      <w:r w:rsidRPr="00B919B0">
        <w:rPr>
          <w:sz w:val="16"/>
          <w:szCs w:val="16"/>
        </w:rPr>
        <w:t>Revised 6/22/18</w:t>
      </w:r>
    </w:p>
    <w:sectPr w:rsidR="00B919B0" w:rsidRPr="00B919B0" w:rsidSect="00366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F"/>
    <w:rsid w:val="00023F6A"/>
    <w:rsid w:val="00104A3F"/>
    <w:rsid w:val="0036657B"/>
    <w:rsid w:val="00B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DB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3F"/>
    <w:rPr>
      <w:rFonts w:ascii="Times New Roman" w:eastAsia="Times New Roman" w:hAnsi="Times New Roman" w:cs="Times New Roman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3F"/>
    <w:rPr>
      <w:rFonts w:ascii="Lucida Grande" w:eastAsia="Times New Roman" w:hAnsi="Lucida Grande" w:cs="Lucida Grande"/>
      <w:color w:val="0000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3F"/>
    <w:rPr>
      <w:rFonts w:ascii="Times New Roman" w:eastAsia="Times New Roman" w:hAnsi="Times New Roman" w:cs="Times New Roman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3F"/>
    <w:rPr>
      <w:rFonts w:ascii="Lucida Grande" w:eastAsia="Times New Roman" w:hAnsi="Lucida Grande" w:cs="Lucida Grande"/>
      <w:color w:val="0000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baaPrescho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Company>Touch By An Angel Corporation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Brown-Humphrey</dc:creator>
  <cp:keywords/>
  <dc:description/>
  <cp:lastModifiedBy>Angel Brown-Humphrey</cp:lastModifiedBy>
  <cp:revision>2</cp:revision>
  <cp:lastPrinted>2018-09-05T17:58:00Z</cp:lastPrinted>
  <dcterms:created xsi:type="dcterms:W3CDTF">2018-09-05T17:58:00Z</dcterms:created>
  <dcterms:modified xsi:type="dcterms:W3CDTF">2018-09-05T17:58:00Z</dcterms:modified>
</cp:coreProperties>
</file>