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C85" w:rsidRPr="00C44E52" w:rsidRDefault="001F0C85" w:rsidP="001F0C85">
      <w:pPr>
        <w:rPr>
          <w:rFonts w:ascii="Lucida Sans" w:hAnsi="Lucida Sans"/>
          <w:b/>
          <w:color w:val="auto"/>
          <w:sz w:val="20"/>
          <w:szCs w:val="20"/>
          <w:u w:val="single"/>
        </w:rPr>
      </w:pPr>
      <w:r w:rsidRPr="00C44E52">
        <w:rPr>
          <w:rFonts w:ascii="Lucida Sans" w:hAnsi="Lucida Sans"/>
          <w:b/>
          <w:color w:val="auto"/>
          <w:sz w:val="20"/>
          <w:szCs w:val="20"/>
          <w:u w:val="single"/>
        </w:rPr>
        <w:t>Conclusion</w:t>
      </w:r>
    </w:p>
    <w:p w:rsidR="001F0C85" w:rsidRPr="00C44E52" w:rsidRDefault="001F0C85" w:rsidP="001F0C85">
      <w:pPr>
        <w:rPr>
          <w:rFonts w:ascii="Lucida Sans" w:hAnsi="Lucida Sans"/>
          <w:color w:val="auto"/>
          <w:sz w:val="18"/>
          <w:szCs w:val="18"/>
        </w:rPr>
      </w:pPr>
    </w:p>
    <w:p w:rsidR="001F0C85" w:rsidRPr="00C44E52" w:rsidRDefault="001F0C85" w:rsidP="001F0C85">
      <w:pPr>
        <w:rPr>
          <w:rFonts w:ascii="Lucida Sans" w:hAnsi="Lucida Sans"/>
          <w:color w:val="auto"/>
          <w:sz w:val="16"/>
          <w:szCs w:val="16"/>
        </w:rPr>
      </w:pPr>
      <w:r w:rsidRPr="00C44E52">
        <w:rPr>
          <w:rFonts w:ascii="Lucida Sans" w:hAnsi="Lucida Sans"/>
          <w:color w:val="auto"/>
          <w:sz w:val="18"/>
          <w:szCs w:val="18"/>
        </w:rPr>
        <w:tab/>
      </w:r>
      <w:r w:rsidRPr="00C44E52">
        <w:rPr>
          <w:rFonts w:ascii="Lucida Sans" w:hAnsi="Lucida Sans"/>
          <w:color w:val="auto"/>
          <w:sz w:val="16"/>
          <w:szCs w:val="16"/>
        </w:rPr>
        <w:t>Thank you for reading this entire Booklet! We hope it has helped you to understand what we are all about, what we expect of you, and what you can expect from us!</w:t>
      </w:r>
    </w:p>
    <w:p w:rsidR="001F0C85" w:rsidRPr="00C44E52" w:rsidRDefault="001F0C85" w:rsidP="001F0C85">
      <w:pPr>
        <w:rPr>
          <w:rFonts w:ascii="Lucida Sans" w:hAnsi="Lucida Sans"/>
          <w:color w:val="auto"/>
          <w:sz w:val="16"/>
          <w:szCs w:val="16"/>
        </w:rPr>
      </w:pPr>
    </w:p>
    <w:p w:rsidR="001F0C85" w:rsidRPr="00C44E52" w:rsidRDefault="001F0C85" w:rsidP="001F0C85">
      <w:pPr>
        <w:rPr>
          <w:rFonts w:ascii="Lucida Sans" w:hAnsi="Lucida Sans"/>
          <w:color w:val="auto"/>
          <w:sz w:val="16"/>
          <w:szCs w:val="16"/>
        </w:rPr>
      </w:pPr>
      <w:r w:rsidRPr="00C44E52">
        <w:rPr>
          <w:rFonts w:ascii="Lucida Sans" w:hAnsi="Lucida Sans"/>
          <w:color w:val="auto"/>
          <w:sz w:val="16"/>
          <w:szCs w:val="16"/>
        </w:rPr>
        <w:t>The Center</w:t>
      </w:r>
      <w:r>
        <w:rPr>
          <w:rFonts w:ascii="Lucida Sans" w:hAnsi="Lucida Sans"/>
          <w:color w:val="auto"/>
          <w:sz w:val="16"/>
          <w:szCs w:val="16"/>
        </w:rPr>
        <w:t>s</w:t>
      </w:r>
      <w:r w:rsidRPr="00C44E52">
        <w:rPr>
          <w:rFonts w:ascii="Lucida Sans" w:hAnsi="Lucida Sans"/>
          <w:color w:val="auto"/>
          <w:sz w:val="16"/>
          <w:szCs w:val="16"/>
        </w:rPr>
        <w:t xml:space="preserve"> </w:t>
      </w:r>
      <w:r>
        <w:rPr>
          <w:rFonts w:ascii="Lucida Sans" w:hAnsi="Lucida Sans"/>
          <w:color w:val="auto"/>
          <w:sz w:val="16"/>
          <w:szCs w:val="16"/>
        </w:rPr>
        <w:t>are</w:t>
      </w:r>
      <w:r w:rsidRPr="00C44E52">
        <w:rPr>
          <w:rFonts w:ascii="Lucida Sans" w:hAnsi="Lucida Sans"/>
          <w:color w:val="auto"/>
          <w:sz w:val="16"/>
          <w:szCs w:val="16"/>
        </w:rPr>
        <w:t xml:space="preserve"> very dynamic place</w:t>
      </w:r>
      <w:r>
        <w:rPr>
          <w:rFonts w:ascii="Lucida Sans" w:hAnsi="Lucida Sans"/>
          <w:color w:val="auto"/>
          <w:sz w:val="16"/>
          <w:szCs w:val="16"/>
        </w:rPr>
        <w:t>s</w:t>
      </w:r>
      <w:r w:rsidRPr="00C44E52">
        <w:rPr>
          <w:rFonts w:ascii="Lucida Sans" w:hAnsi="Lucida Sans"/>
          <w:color w:val="auto"/>
          <w:sz w:val="16"/>
          <w:szCs w:val="16"/>
        </w:rPr>
        <w:t xml:space="preserve">.  Children make it that way, as do the parents and staff.  We look forward to your support, friendship, and involvement here at Touch </w:t>
      </w:r>
      <w:proofErr w:type="gramStart"/>
      <w:r w:rsidRPr="00C44E52">
        <w:rPr>
          <w:rFonts w:ascii="Lucida Sans" w:hAnsi="Lucida Sans"/>
          <w:color w:val="auto"/>
          <w:sz w:val="16"/>
          <w:szCs w:val="16"/>
        </w:rPr>
        <w:t>By An</w:t>
      </w:r>
      <w:proofErr w:type="gramEnd"/>
      <w:r w:rsidRPr="00C44E52">
        <w:rPr>
          <w:rFonts w:ascii="Lucida Sans" w:hAnsi="Lucida Sans"/>
          <w:color w:val="auto"/>
          <w:sz w:val="16"/>
          <w:szCs w:val="16"/>
        </w:rPr>
        <w:t xml:space="preserve"> Angel Daycare &amp; Preschool Academy.</w:t>
      </w:r>
    </w:p>
    <w:p w:rsidR="001F0C85" w:rsidRDefault="001F0C85" w:rsidP="001F0C85">
      <w:pPr>
        <w:tabs>
          <w:tab w:val="left" w:pos="1740"/>
        </w:tabs>
        <w:rPr>
          <w:rFonts w:ascii="Lucida Sans" w:hAnsi="Lucida Sans"/>
          <w:b/>
          <w:color w:val="auto"/>
          <w:sz w:val="16"/>
          <w:szCs w:val="16"/>
        </w:rPr>
      </w:pPr>
    </w:p>
    <w:p w:rsidR="001F0C85" w:rsidRPr="004E3646" w:rsidRDefault="001F0C85" w:rsidP="001F0C85">
      <w:pPr>
        <w:tabs>
          <w:tab w:val="left" w:pos="1740"/>
        </w:tabs>
        <w:rPr>
          <w:rFonts w:ascii="Lucida Sans" w:hAnsi="Lucida Sans"/>
          <w:b/>
          <w:color w:val="auto"/>
          <w:sz w:val="16"/>
          <w:szCs w:val="16"/>
        </w:rPr>
      </w:pPr>
      <w:r w:rsidRPr="004E3646">
        <w:rPr>
          <w:rFonts w:ascii="Lucida Sans" w:hAnsi="Lucida Sans"/>
          <w:b/>
          <w:color w:val="auto"/>
          <w:sz w:val="16"/>
          <w:szCs w:val="16"/>
        </w:rPr>
        <w:t xml:space="preserve">I have read and received the following handbook of Touch </w:t>
      </w:r>
      <w:proofErr w:type="gramStart"/>
      <w:r w:rsidRPr="004E3646">
        <w:rPr>
          <w:rFonts w:ascii="Lucida Sans" w:hAnsi="Lucida Sans"/>
          <w:b/>
          <w:color w:val="auto"/>
          <w:sz w:val="16"/>
          <w:szCs w:val="16"/>
        </w:rPr>
        <w:t>By</w:t>
      </w:r>
      <w:proofErr w:type="gramEnd"/>
      <w:r w:rsidRPr="004E3646">
        <w:rPr>
          <w:rFonts w:ascii="Lucida Sans" w:hAnsi="Lucida Sans"/>
          <w:b/>
          <w:color w:val="auto"/>
          <w:sz w:val="16"/>
          <w:szCs w:val="16"/>
        </w:rPr>
        <w:t xml:space="preserve"> An Angel Daycare &amp; Preschool Academy which includes the following topics:</w:t>
      </w:r>
    </w:p>
    <w:p w:rsidR="001F0C85" w:rsidRPr="004E3646" w:rsidRDefault="001F0C85" w:rsidP="001F0C85">
      <w:pPr>
        <w:tabs>
          <w:tab w:val="left" w:pos="1740"/>
        </w:tabs>
        <w:rPr>
          <w:rFonts w:ascii="Lucida Sans" w:hAnsi="Lucida Sans"/>
          <w:color w:val="auto"/>
          <w:sz w:val="16"/>
          <w:szCs w:val="16"/>
        </w:rPr>
      </w:pPr>
      <w:r w:rsidRPr="004E3646">
        <w:rPr>
          <w:rFonts w:ascii="Lucida Sans" w:hAnsi="Lucida Sans"/>
          <w:color w:val="auto"/>
          <w:sz w:val="16"/>
          <w:szCs w:val="16"/>
        </w:rPr>
        <w:tab/>
      </w:r>
    </w:p>
    <w:p w:rsidR="001F0C85" w:rsidRPr="00AF7D78" w:rsidRDefault="001F0C85" w:rsidP="001F0C85">
      <w:pPr>
        <w:tabs>
          <w:tab w:val="left" w:pos="3555"/>
        </w:tabs>
        <w:rPr>
          <w:rFonts w:ascii="Lucida Sans" w:hAnsi="Lucida Sans"/>
          <w:b/>
          <w:color w:val="auto"/>
          <w:sz w:val="20"/>
          <w:szCs w:val="20"/>
        </w:rPr>
      </w:pPr>
      <w:r w:rsidRPr="00AF7D78">
        <w:rPr>
          <w:rFonts w:ascii="Lucida Sans" w:hAnsi="Lucida Sans"/>
          <w:b/>
          <w:color w:val="auto"/>
          <w:sz w:val="20"/>
          <w:szCs w:val="20"/>
        </w:rPr>
        <w:t>Table of Contents</w:t>
      </w:r>
      <w:r>
        <w:rPr>
          <w:rFonts w:ascii="Lucida Sans" w:hAnsi="Lucida Sans"/>
          <w:b/>
          <w:color w:val="auto"/>
          <w:sz w:val="20"/>
          <w:szCs w:val="20"/>
        </w:rPr>
        <w:t xml:space="preserve"> &amp; Declaration sheet</w:t>
      </w:r>
    </w:p>
    <w:p w:rsidR="001F0C85" w:rsidRPr="006C6EA5" w:rsidRDefault="001F0C85" w:rsidP="001F0C85">
      <w:pPr>
        <w:numPr>
          <w:ilvl w:val="0"/>
          <w:numId w:val="1"/>
        </w:numPr>
        <w:rPr>
          <w:rFonts w:ascii="Lucida Sans" w:hAnsi="Lucida Sans"/>
          <w:color w:val="auto"/>
          <w:sz w:val="16"/>
          <w:szCs w:val="16"/>
        </w:rPr>
      </w:pPr>
      <w:r w:rsidRPr="006C6EA5">
        <w:rPr>
          <w:rFonts w:ascii="Lucida Sans" w:hAnsi="Lucida Sans"/>
          <w:color w:val="auto"/>
          <w:sz w:val="16"/>
          <w:szCs w:val="16"/>
        </w:rPr>
        <w:t>Program</w:t>
      </w:r>
    </w:p>
    <w:p w:rsidR="001F0C85" w:rsidRPr="006C6EA5" w:rsidRDefault="001F0C85" w:rsidP="001F0C85">
      <w:pPr>
        <w:numPr>
          <w:ilvl w:val="0"/>
          <w:numId w:val="1"/>
        </w:numPr>
        <w:rPr>
          <w:rFonts w:ascii="Lucida Sans" w:hAnsi="Lucida Sans"/>
          <w:color w:val="auto"/>
          <w:sz w:val="16"/>
          <w:szCs w:val="16"/>
        </w:rPr>
      </w:pPr>
      <w:r w:rsidRPr="006C6EA5">
        <w:rPr>
          <w:rFonts w:ascii="Lucida Sans" w:hAnsi="Lucida Sans"/>
          <w:color w:val="auto"/>
          <w:sz w:val="16"/>
          <w:szCs w:val="16"/>
        </w:rPr>
        <w:t>Standards</w:t>
      </w:r>
    </w:p>
    <w:p w:rsidR="001F0C85" w:rsidRPr="006C6EA5" w:rsidRDefault="001F0C85" w:rsidP="001F0C85">
      <w:pPr>
        <w:numPr>
          <w:ilvl w:val="0"/>
          <w:numId w:val="1"/>
        </w:numPr>
        <w:rPr>
          <w:rFonts w:ascii="Lucida Sans" w:hAnsi="Lucida Sans"/>
          <w:color w:val="auto"/>
          <w:sz w:val="16"/>
          <w:szCs w:val="16"/>
        </w:rPr>
      </w:pPr>
      <w:r w:rsidRPr="006C6EA5">
        <w:rPr>
          <w:rFonts w:ascii="Lucida Sans" w:hAnsi="Lucida Sans"/>
          <w:color w:val="auto"/>
          <w:sz w:val="16"/>
          <w:szCs w:val="16"/>
        </w:rPr>
        <w:t>Admissions</w:t>
      </w:r>
    </w:p>
    <w:p w:rsidR="001F0C85" w:rsidRPr="006C6EA5" w:rsidRDefault="001F0C85" w:rsidP="001F0C85">
      <w:pPr>
        <w:numPr>
          <w:ilvl w:val="0"/>
          <w:numId w:val="1"/>
        </w:numPr>
        <w:rPr>
          <w:rFonts w:ascii="Lucida Sans" w:hAnsi="Lucida Sans"/>
          <w:color w:val="auto"/>
          <w:sz w:val="16"/>
          <w:szCs w:val="16"/>
        </w:rPr>
      </w:pPr>
      <w:r w:rsidRPr="006C6EA5">
        <w:rPr>
          <w:rFonts w:ascii="Lucida Sans" w:hAnsi="Lucida Sans"/>
          <w:color w:val="auto"/>
          <w:sz w:val="16"/>
          <w:szCs w:val="16"/>
        </w:rPr>
        <w:t>Locations</w:t>
      </w:r>
    </w:p>
    <w:p w:rsidR="001F0C85" w:rsidRPr="006C6EA5" w:rsidRDefault="001F0C85" w:rsidP="001F0C85">
      <w:pPr>
        <w:numPr>
          <w:ilvl w:val="0"/>
          <w:numId w:val="1"/>
        </w:numPr>
        <w:rPr>
          <w:rFonts w:ascii="Lucida Sans" w:hAnsi="Lucida Sans"/>
          <w:color w:val="auto"/>
          <w:sz w:val="16"/>
          <w:szCs w:val="16"/>
        </w:rPr>
      </w:pPr>
      <w:r w:rsidRPr="006C6EA5">
        <w:rPr>
          <w:rFonts w:ascii="Lucida Sans" w:hAnsi="Lucida Sans"/>
          <w:color w:val="auto"/>
          <w:sz w:val="16"/>
          <w:szCs w:val="16"/>
        </w:rPr>
        <w:t>Days &amp; Hours of Operation</w:t>
      </w:r>
    </w:p>
    <w:p w:rsidR="001F0C85" w:rsidRPr="006C6EA5" w:rsidRDefault="001F0C85" w:rsidP="001F0C85">
      <w:pPr>
        <w:numPr>
          <w:ilvl w:val="0"/>
          <w:numId w:val="1"/>
        </w:numPr>
        <w:rPr>
          <w:rFonts w:ascii="Lucida Sans" w:hAnsi="Lucida Sans"/>
          <w:color w:val="auto"/>
          <w:sz w:val="16"/>
          <w:szCs w:val="16"/>
        </w:rPr>
      </w:pPr>
      <w:r w:rsidRPr="006C6EA5">
        <w:rPr>
          <w:rFonts w:ascii="Lucida Sans" w:hAnsi="Lucida Sans"/>
          <w:color w:val="auto"/>
          <w:sz w:val="16"/>
          <w:szCs w:val="16"/>
        </w:rPr>
        <w:t>Records</w:t>
      </w:r>
    </w:p>
    <w:p w:rsidR="001F0C85" w:rsidRPr="006C6EA5" w:rsidRDefault="001F0C85" w:rsidP="001F0C85">
      <w:pPr>
        <w:numPr>
          <w:ilvl w:val="0"/>
          <w:numId w:val="1"/>
        </w:numPr>
        <w:rPr>
          <w:rFonts w:ascii="Lucida Sans" w:hAnsi="Lucida Sans"/>
          <w:color w:val="auto"/>
          <w:sz w:val="16"/>
          <w:szCs w:val="16"/>
        </w:rPr>
      </w:pPr>
      <w:r w:rsidRPr="006C6EA5">
        <w:rPr>
          <w:rFonts w:ascii="Lucida Sans" w:hAnsi="Lucida Sans"/>
          <w:color w:val="auto"/>
          <w:sz w:val="16"/>
          <w:szCs w:val="16"/>
        </w:rPr>
        <w:t>Arrival Procedures</w:t>
      </w:r>
    </w:p>
    <w:p w:rsidR="001F0C85" w:rsidRPr="006C6EA5" w:rsidRDefault="001F0C85" w:rsidP="001F0C85">
      <w:pPr>
        <w:numPr>
          <w:ilvl w:val="0"/>
          <w:numId w:val="1"/>
        </w:numPr>
        <w:rPr>
          <w:rFonts w:ascii="Lucida Sans" w:hAnsi="Lucida Sans"/>
          <w:color w:val="auto"/>
          <w:sz w:val="16"/>
          <w:szCs w:val="16"/>
        </w:rPr>
      </w:pPr>
      <w:r w:rsidRPr="006C6EA5">
        <w:rPr>
          <w:rFonts w:ascii="Lucida Sans" w:hAnsi="Lucida Sans"/>
          <w:color w:val="auto"/>
          <w:sz w:val="16"/>
          <w:szCs w:val="16"/>
        </w:rPr>
        <w:t>Discharge Procedures</w:t>
      </w:r>
    </w:p>
    <w:p w:rsidR="001F0C85" w:rsidRPr="006C6EA5" w:rsidRDefault="001F0C85" w:rsidP="001F0C85">
      <w:pPr>
        <w:numPr>
          <w:ilvl w:val="0"/>
          <w:numId w:val="1"/>
        </w:numPr>
        <w:rPr>
          <w:rFonts w:ascii="Lucida Sans" w:hAnsi="Lucida Sans"/>
          <w:color w:val="auto"/>
          <w:sz w:val="16"/>
          <w:szCs w:val="16"/>
        </w:rPr>
      </w:pPr>
      <w:r w:rsidRPr="006C6EA5">
        <w:rPr>
          <w:rFonts w:ascii="Lucida Sans" w:hAnsi="Lucida Sans"/>
          <w:color w:val="auto"/>
          <w:sz w:val="16"/>
          <w:szCs w:val="16"/>
        </w:rPr>
        <w:t>Late pick-up</w:t>
      </w:r>
    </w:p>
    <w:p w:rsidR="001F0C85" w:rsidRPr="006C6EA5" w:rsidRDefault="001F0C85" w:rsidP="001F0C85">
      <w:pPr>
        <w:numPr>
          <w:ilvl w:val="0"/>
          <w:numId w:val="1"/>
        </w:numPr>
        <w:rPr>
          <w:rFonts w:ascii="Lucida Sans" w:hAnsi="Lucida Sans"/>
          <w:color w:val="auto"/>
          <w:sz w:val="16"/>
          <w:szCs w:val="16"/>
        </w:rPr>
      </w:pPr>
      <w:r w:rsidRPr="006C6EA5">
        <w:rPr>
          <w:rFonts w:ascii="Lucida Sans" w:hAnsi="Lucida Sans"/>
          <w:color w:val="auto"/>
          <w:sz w:val="16"/>
          <w:szCs w:val="16"/>
        </w:rPr>
        <w:t>Fines</w:t>
      </w:r>
    </w:p>
    <w:p w:rsidR="001F0C85" w:rsidRPr="006C6EA5" w:rsidRDefault="001F0C85" w:rsidP="001F0C85">
      <w:pPr>
        <w:numPr>
          <w:ilvl w:val="0"/>
          <w:numId w:val="1"/>
        </w:numPr>
        <w:rPr>
          <w:rFonts w:ascii="Lucida Sans" w:hAnsi="Lucida Sans"/>
          <w:color w:val="auto"/>
          <w:sz w:val="16"/>
          <w:szCs w:val="16"/>
        </w:rPr>
      </w:pPr>
      <w:r w:rsidRPr="006C6EA5">
        <w:rPr>
          <w:rFonts w:ascii="Lucida Sans" w:hAnsi="Lucida Sans"/>
          <w:color w:val="auto"/>
          <w:sz w:val="16"/>
          <w:szCs w:val="16"/>
        </w:rPr>
        <w:t>Attendance</w:t>
      </w:r>
    </w:p>
    <w:p w:rsidR="001F0C85" w:rsidRPr="006C6EA5" w:rsidRDefault="001F0C85" w:rsidP="001F0C85">
      <w:pPr>
        <w:numPr>
          <w:ilvl w:val="0"/>
          <w:numId w:val="1"/>
        </w:numPr>
        <w:rPr>
          <w:rFonts w:ascii="Lucida Sans" w:hAnsi="Lucida Sans"/>
          <w:color w:val="auto"/>
          <w:sz w:val="16"/>
          <w:szCs w:val="16"/>
        </w:rPr>
      </w:pPr>
      <w:r w:rsidRPr="006C6EA5">
        <w:rPr>
          <w:rFonts w:ascii="Lucida Sans" w:hAnsi="Lucida Sans"/>
          <w:color w:val="auto"/>
          <w:sz w:val="16"/>
          <w:szCs w:val="16"/>
        </w:rPr>
        <w:t>Transportation Rates</w:t>
      </w:r>
    </w:p>
    <w:p w:rsidR="001F0C85" w:rsidRPr="006C6EA5" w:rsidRDefault="001F0C85" w:rsidP="001F0C85">
      <w:pPr>
        <w:numPr>
          <w:ilvl w:val="0"/>
          <w:numId w:val="1"/>
        </w:numPr>
        <w:rPr>
          <w:rFonts w:ascii="Lucida Sans" w:hAnsi="Lucida Sans"/>
          <w:color w:val="auto"/>
          <w:sz w:val="16"/>
          <w:szCs w:val="16"/>
        </w:rPr>
      </w:pPr>
      <w:r w:rsidRPr="006C6EA5">
        <w:rPr>
          <w:rFonts w:ascii="Lucida Sans" w:hAnsi="Lucida Sans"/>
          <w:color w:val="auto"/>
          <w:sz w:val="16"/>
          <w:szCs w:val="16"/>
        </w:rPr>
        <w:t>Tuition</w:t>
      </w:r>
    </w:p>
    <w:p w:rsidR="001F0C85" w:rsidRPr="006C6EA5" w:rsidRDefault="001F0C85" w:rsidP="001F0C85">
      <w:pPr>
        <w:ind w:left="720" w:firstLine="720"/>
        <w:rPr>
          <w:rFonts w:ascii="Lucida Sans" w:hAnsi="Lucida Sans"/>
          <w:color w:val="auto"/>
          <w:sz w:val="16"/>
          <w:szCs w:val="16"/>
        </w:rPr>
      </w:pPr>
      <w:r w:rsidRPr="006C6EA5">
        <w:rPr>
          <w:rFonts w:ascii="Lucida Sans" w:hAnsi="Lucida Sans"/>
          <w:color w:val="auto"/>
          <w:sz w:val="16"/>
          <w:szCs w:val="16"/>
        </w:rPr>
        <w:t>A. Private payments</w:t>
      </w:r>
    </w:p>
    <w:p w:rsidR="001F0C85" w:rsidRPr="006C6EA5" w:rsidRDefault="001F0C85" w:rsidP="001F0C85">
      <w:pPr>
        <w:ind w:left="720" w:firstLine="720"/>
        <w:rPr>
          <w:rFonts w:ascii="Lucida Sans" w:hAnsi="Lucida Sans"/>
          <w:color w:val="auto"/>
          <w:sz w:val="16"/>
          <w:szCs w:val="16"/>
        </w:rPr>
      </w:pPr>
      <w:r w:rsidRPr="006C6EA5">
        <w:rPr>
          <w:rFonts w:ascii="Lucida Sans" w:hAnsi="Lucida Sans"/>
          <w:color w:val="auto"/>
          <w:sz w:val="16"/>
          <w:szCs w:val="16"/>
        </w:rPr>
        <w:t>B. Subsidy payments</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Enrollment documents, Enrollment fees, Enrollment deposit</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New &amp; Redetermination application</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Calendar year/Outstanding balance</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Health Information, Health Check</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Illness policy</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Clothing and personal items</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Minor accidents, Major accidents</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Universal Precaution Procedures</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First Aid/CPR</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Safety</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Fire &amp; Tornado drills</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Emergency closings</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Field trips &amp; rules</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Gym/Spanish Classes</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Nap time</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Meals</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Fundraising</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Child abuse &amp; neglect</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Discipline</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Confidentiality</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Withdrawal Notification</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Communication, Meetings</w:t>
      </w:r>
    </w:p>
    <w:p w:rsidR="001F0C85" w:rsidRPr="006C6EA5" w:rsidRDefault="001F0C85" w:rsidP="001F0C85">
      <w:pPr>
        <w:numPr>
          <w:ilvl w:val="0"/>
          <w:numId w:val="2"/>
        </w:numPr>
        <w:rPr>
          <w:rFonts w:ascii="Lucida Sans" w:hAnsi="Lucida Sans"/>
          <w:color w:val="auto"/>
          <w:sz w:val="16"/>
          <w:szCs w:val="16"/>
        </w:rPr>
      </w:pPr>
      <w:r w:rsidRPr="006C6EA5">
        <w:rPr>
          <w:rFonts w:ascii="Lucida Sans" w:hAnsi="Lucida Sans"/>
          <w:color w:val="auto"/>
          <w:sz w:val="16"/>
          <w:szCs w:val="16"/>
        </w:rPr>
        <w:t>Vacation, Holidays</w:t>
      </w:r>
    </w:p>
    <w:p w:rsidR="001F0C85" w:rsidRPr="006C6EA5" w:rsidRDefault="001F0C85" w:rsidP="001F0C85">
      <w:pPr>
        <w:rPr>
          <w:rFonts w:ascii="Lucida Sans" w:hAnsi="Lucida Sans" w:cs="Signet Roundhand ATT"/>
          <w:b/>
          <w:color w:val="auto"/>
          <w:kern w:val="28"/>
          <w:sz w:val="16"/>
          <w:szCs w:val="16"/>
        </w:rPr>
      </w:pPr>
      <w:r w:rsidRPr="006C6EA5">
        <w:rPr>
          <w:rFonts w:ascii="Lucida Sans" w:hAnsi="Lucida Sans"/>
          <w:color w:val="auto"/>
          <w:sz w:val="16"/>
          <w:szCs w:val="16"/>
        </w:rPr>
        <w:t xml:space="preserve">Conclusion </w:t>
      </w:r>
    </w:p>
    <w:p w:rsidR="001F0C85" w:rsidRPr="004E3646" w:rsidRDefault="001F0C85" w:rsidP="001F0C85">
      <w:pPr>
        <w:rPr>
          <w:rFonts w:ascii="Lucida Sans" w:hAnsi="Lucida Sans"/>
          <w:color w:val="auto"/>
          <w:sz w:val="16"/>
          <w:szCs w:val="16"/>
        </w:rPr>
      </w:pPr>
    </w:p>
    <w:p w:rsidR="001F0C85" w:rsidRPr="004E3646" w:rsidRDefault="001F0C85" w:rsidP="001F0C85">
      <w:pPr>
        <w:rPr>
          <w:rFonts w:ascii="Lucida Sans" w:hAnsi="Lucida Sans"/>
          <w:color w:val="auto"/>
          <w:sz w:val="16"/>
          <w:szCs w:val="16"/>
        </w:rPr>
      </w:pPr>
    </w:p>
    <w:p w:rsidR="001F0C85" w:rsidRPr="004E3646" w:rsidRDefault="001F0C85" w:rsidP="001F0C85">
      <w:pPr>
        <w:rPr>
          <w:rFonts w:ascii="Lucida Sans" w:hAnsi="Lucida Sans"/>
          <w:color w:val="auto"/>
          <w:sz w:val="16"/>
          <w:szCs w:val="16"/>
        </w:rPr>
      </w:pPr>
      <w:r w:rsidRPr="004E3646">
        <w:rPr>
          <w:rFonts w:ascii="Lucida Sans" w:hAnsi="Lucida Sans"/>
          <w:color w:val="auto"/>
          <w:sz w:val="16"/>
          <w:szCs w:val="16"/>
        </w:rPr>
        <w:t>__________________________                     _________________                       ___________</w:t>
      </w:r>
    </w:p>
    <w:p w:rsidR="001F0C85" w:rsidRPr="004E3646" w:rsidRDefault="001F0C85" w:rsidP="001F0C85">
      <w:pPr>
        <w:rPr>
          <w:rFonts w:ascii="Lucida Sans" w:hAnsi="Lucida Sans"/>
          <w:color w:val="auto"/>
          <w:sz w:val="16"/>
          <w:szCs w:val="16"/>
        </w:rPr>
      </w:pPr>
      <w:r w:rsidRPr="004E3646">
        <w:rPr>
          <w:rFonts w:ascii="Lucida Sans" w:hAnsi="Lucida Sans"/>
          <w:color w:val="auto"/>
          <w:sz w:val="16"/>
          <w:szCs w:val="16"/>
        </w:rPr>
        <w:t>Parent/Guardian signature                                SS#                                       Date</w:t>
      </w:r>
    </w:p>
    <w:p w:rsidR="001F0C85" w:rsidRPr="004E3646" w:rsidRDefault="001F0C85" w:rsidP="001F0C85">
      <w:pPr>
        <w:rPr>
          <w:rFonts w:ascii="Lucida Sans" w:hAnsi="Lucida Sans"/>
          <w:color w:val="auto"/>
          <w:sz w:val="16"/>
          <w:szCs w:val="16"/>
        </w:rPr>
      </w:pPr>
    </w:p>
    <w:p w:rsidR="001F0C85" w:rsidRPr="004E3646" w:rsidRDefault="001F0C85" w:rsidP="001F0C85">
      <w:pPr>
        <w:widowControl w:val="0"/>
        <w:overflowPunct w:val="0"/>
        <w:autoSpaceDE w:val="0"/>
        <w:autoSpaceDN w:val="0"/>
        <w:adjustRightInd w:val="0"/>
        <w:rPr>
          <w:rFonts w:ascii="Lucida Sans" w:hAnsi="Lucida Sans" w:cs="Lucida Sans"/>
          <w:color w:val="auto"/>
          <w:kern w:val="28"/>
          <w:sz w:val="16"/>
          <w:szCs w:val="16"/>
        </w:rPr>
      </w:pPr>
    </w:p>
    <w:p w:rsidR="001F0C85" w:rsidRPr="004E3646" w:rsidRDefault="001F0C85" w:rsidP="001F0C85">
      <w:pPr>
        <w:widowControl w:val="0"/>
        <w:overflowPunct w:val="0"/>
        <w:autoSpaceDE w:val="0"/>
        <w:autoSpaceDN w:val="0"/>
        <w:adjustRightInd w:val="0"/>
        <w:rPr>
          <w:rFonts w:ascii="Lucida Sans" w:hAnsi="Lucida Sans" w:cs="Lucida Sans"/>
          <w:color w:val="auto"/>
          <w:kern w:val="28"/>
          <w:sz w:val="16"/>
          <w:szCs w:val="16"/>
        </w:rPr>
      </w:pPr>
    </w:p>
    <w:p w:rsidR="001F0C85" w:rsidRPr="004E3646" w:rsidRDefault="001F0C85" w:rsidP="001F0C85">
      <w:pPr>
        <w:widowControl w:val="0"/>
        <w:overflowPunct w:val="0"/>
        <w:autoSpaceDE w:val="0"/>
        <w:autoSpaceDN w:val="0"/>
        <w:adjustRightInd w:val="0"/>
        <w:rPr>
          <w:rFonts w:ascii="Lucida Sans" w:hAnsi="Lucida Sans" w:cs="Lucida Sans"/>
          <w:color w:val="auto"/>
          <w:kern w:val="28"/>
          <w:sz w:val="16"/>
          <w:szCs w:val="16"/>
        </w:rPr>
      </w:pPr>
      <w:r w:rsidRPr="004E3646">
        <w:rPr>
          <w:rFonts w:ascii="Lucida Sans" w:hAnsi="Lucida Sans" w:cs="Lucida Sans"/>
          <w:color w:val="auto"/>
          <w:kern w:val="28"/>
          <w:sz w:val="16"/>
          <w:szCs w:val="16"/>
        </w:rPr>
        <w:t>___________________________                  __________________                        __________</w:t>
      </w:r>
    </w:p>
    <w:p w:rsidR="001F0C85" w:rsidRPr="004E3646" w:rsidRDefault="001F0C85" w:rsidP="001F0C85">
      <w:pPr>
        <w:widowControl w:val="0"/>
        <w:overflowPunct w:val="0"/>
        <w:autoSpaceDE w:val="0"/>
        <w:autoSpaceDN w:val="0"/>
        <w:adjustRightInd w:val="0"/>
        <w:rPr>
          <w:rFonts w:ascii="Lucida Sans" w:hAnsi="Lucida Sans" w:cs="Lucida Sans"/>
          <w:color w:val="auto"/>
          <w:kern w:val="28"/>
          <w:sz w:val="16"/>
          <w:szCs w:val="16"/>
        </w:rPr>
      </w:pPr>
      <w:r w:rsidRPr="004E3646">
        <w:rPr>
          <w:rFonts w:ascii="Lucida Sans" w:hAnsi="Lucida Sans" w:cs="Lucida Sans"/>
          <w:color w:val="auto"/>
          <w:kern w:val="28"/>
          <w:sz w:val="16"/>
          <w:szCs w:val="16"/>
        </w:rPr>
        <w:t>Parent/Guardian signature                                SS#                                       Date</w:t>
      </w:r>
    </w:p>
    <w:p w:rsidR="006B27E7" w:rsidRDefault="006B27E7"/>
    <w:sectPr w:rsidR="006B27E7" w:rsidSect="008A73B5">
      <w:footerReference w:type="even" r:id="rId5"/>
      <w:footerReference w:type="default" r:id="rId6"/>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Signet Roundhand ATT">
    <w:charset w:val="00"/>
    <w:family w:val="script"/>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1D" w:rsidRDefault="001F0C85" w:rsidP="00A014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D221D" w:rsidRDefault="001F0C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21D" w:rsidRDefault="001F0C85" w:rsidP="00A014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D221D" w:rsidRDefault="001F0C8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22CB4"/>
    <w:multiLevelType w:val="hybridMultilevel"/>
    <w:tmpl w:val="C1FA4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8B4EB4"/>
    <w:multiLevelType w:val="hybridMultilevel"/>
    <w:tmpl w:val="B7E2D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0C85"/>
    <w:rsid w:val="001F0C85"/>
    <w:rsid w:val="006B2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C85"/>
    <w:pPr>
      <w:spacing w:after="0" w:line="240" w:lineRule="auto"/>
    </w:pPr>
    <w:rPr>
      <w:rFonts w:ascii="Times New Roman" w:eastAsia="Times New Roman" w:hAnsi="Times New Roman" w:cs="Times New Roman"/>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F0C85"/>
    <w:pPr>
      <w:tabs>
        <w:tab w:val="center" w:pos="4320"/>
        <w:tab w:val="right" w:pos="8640"/>
      </w:tabs>
    </w:pPr>
  </w:style>
  <w:style w:type="character" w:customStyle="1" w:styleId="FooterChar">
    <w:name w:val="Footer Char"/>
    <w:basedOn w:val="DefaultParagraphFont"/>
    <w:link w:val="Footer"/>
    <w:rsid w:val="001F0C85"/>
    <w:rPr>
      <w:rFonts w:ascii="Times New Roman" w:eastAsia="Times New Roman" w:hAnsi="Times New Roman" w:cs="Times New Roman"/>
      <w:color w:val="0000FF"/>
      <w:sz w:val="24"/>
      <w:szCs w:val="24"/>
    </w:rPr>
  </w:style>
  <w:style w:type="character" w:styleId="PageNumber">
    <w:name w:val="page number"/>
    <w:basedOn w:val="DefaultParagraphFont"/>
    <w:rsid w:val="001F0C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Angel</dc:creator>
  <cp:lastModifiedBy>Mrs. Angel</cp:lastModifiedBy>
  <cp:revision>1</cp:revision>
  <dcterms:created xsi:type="dcterms:W3CDTF">2013-08-16T21:06:00Z</dcterms:created>
  <dcterms:modified xsi:type="dcterms:W3CDTF">2013-08-16T21:06:00Z</dcterms:modified>
</cp:coreProperties>
</file>